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3" w:rsidRDefault="00FE2DF4">
      <w:pPr>
        <w:pStyle w:val="10"/>
        <w:framePr w:w="9432" w:h="13353" w:hRule="exact" w:wrap="none" w:vAnchor="page" w:hAnchor="page" w:x="1786" w:y="1704"/>
        <w:shd w:val="clear" w:color="auto" w:fill="auto"/>
        <w:spacing w:after="95"/>
        <w:ind w:lef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725AE3" w:rsidRDefault="00FE2DF4">
      <w:pPr>
        <w:pStyle w:val="10"/>
        <w:framePr w:w="9432" w:h="13353" w:hRule="exact" w:wrap="none" w:vAnchor="page" w:hAnchor="page" w:x="1786" w:y="1704"/>
        <w:shd w:val="clear" w:color="auto" w:fill="auto"/>
        <w:spacing w:after="303" w:line="283" w:lineRule="exact"/>
        <w:ind w:left="2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725AE3" w:rsidRDefault="00FE2DF4">
      <w:pPr>
        <w:pStyle w:val="10"/>
        <w:framePr w:w="9432" w:h="13353" w:hRule="exact" w:wrap="none" w:vAnchor="page" w:hAnchor="page" w:x="1786" w:y="1704"/>
        <w:shd w:val="clear" w:color="auto" w:fill="auto"/>
        <w:spacing w:after="578" w:line="280" w:lineRule="exact"/>
        <w:ind w:left="20"/>
      </w:pPr>
      <w:bookmarkStart w:id="2" w:name="bookmark2"/>
      <w:r>
        <w:t>ПОСТАНОВЛЕНИЕ</w:t>
      </w:r>
      <w:bookmarkEnd w:id="2"/>
    </w:p>
    <w:p w:rsidR="00725AE3" w:rsidRDefault="00FE2DF4">
      <w:pPr>
        <w:pStyle w:val="20"/>
        <w:framePr w:w="9432" w:h="13353" w:hRule="exact" w:wrap="none" w:vAnchor="page" w:hAnchor="page" w:x="1786" w:y="1704"/>
        <w:shd w:val="clear" w:color="auto" w:fill="auto"/>
        <w:tabs>
          <w:tab w:val="left" w:pos="7786"/>
        </w:tabs>
        <w:spacing w:before="0" w:after="0" w:line="360" w:lineRule="exact"/>
      </w:pPr>
      <w:r>
        <w:t>22  11   2023 г.</w:t>
      </w:r>
      <w:r>
        <w:tab/>
        <w:t>№84</w:t>
      </w:r>
    </w:p>
    <w:p w:rsidR="00725AE3" w:rsidRDefault="00FE2DF4">
      <w:pPr>
        <w:pStyle w:val="20"/>
        <w:framePr w:w="9432" w:h="13353" w:hRule="exact" w:wrap="none" w:vAnchor="page" w:hAnchor="page" w:x="1786" w:y="1704"/>
        <w:shd w:val="clear" w:color="auto" w:fill="auto"/>
        <w:spacing w:before="0" w:after="175" w:line="280" w:lineRule="exact"/>
        <w:ind w:left="20"/>
        <w:jc w:val="center"/>
      </w:pPr>
      <w:r>
        <w:t>г. Урус-Мартан</w:t>
      </w:r>
    </w:p>
    <w:p w:rsidR="00725AE3" w:rsidRDefault="00FE2DF4">
      <w:pPr>
        <w:pStyle w:val="30"/>
        <w:framePr w:w="9432" w:h="13353" w:hRule="exact" w:wrap="none" w:vAnchor="page" w:hAnchor="page" w:x="1786" w:y="1704"/>
        <w:shd w:val="clear" w:color="auto" w:fill="auto"/>
        <w:spacing w:before="0" w:after="257"/>
        <w:ind w:left="20"/>
      </w:pPr>
      <w:r>
        <w:t>Об утверждении порядка исполнения нормативных правовых актов и</w:t>
      </w:r>
      <w:r>
        <w:br/>
        <w:t xml:space="preserve">поручений Главы Чеченской Республики, </w:t>
      </w:r>
      <w:r>
        <w:t>Председателя Правительства</w:t>
      </w:r>
      <w:r>
        <w:br/>
        <w:t>Чеченской Республики, Руководителя Администрации Главы и</w:t>
      </w:r>
      <w:r>
        <w:br/>
        <w:t>Правительства Чеченской Республики</w:t>
      </w:r>
    </w:p>
    <w:p w:rsidR="00725AE3" w:rsidRDefault="00FE2DF4">
      <w:pPr>
        <w:pStyle w:val="40"/>
        <w:framePr w:w="9432" w:h="13353" w:hRule="exact" w:wrap="none" w:vAnchor="page" w:hAnchor="page" w:x="1786" w:y="1704"/>
        <w:shd w:val="clear" w:color="auto" w:fill="auto"/>
        <w:spacing w:before="0" w:after="0" w:line="80" w:lineRule="exact"/>
        <w:ind w:left="6320"/>
      </w:pPr>
      <w:r>
        <w:t>*</w:t>
      </w:r>
    </w:p>
    <w:p w:rsidR="00725AE3" w:rsidRDefault="00FE2DF4">
      <w:pPr>
        <w:pStyle w:val="20"/>
        <w:framePr w:w="9432" w:h="13353" w:hRule="exact" w:wrap="none" w:vAnchor="page" w:hAnchor="page" w:x="1786" w:y="1704"/>
        <w:shd w:val="clear" w:color="auto" w:fill="auto"/>
        <w:spacing w:before="0" w:after="300" w:line="322" w:lineRule="exact"/>
        <w:ind w:firstLine="760"/>
      </w:pPr>
      <w:proofErr w:type="gramStart"/>
      <w:r>
        <w:t>В целях исполнения Указа Главы Чеченской Республики Р.А. Кадырова от 13 июля 2017 года № 124 «О мерах по организации исполнения поручений и указаний Главы Чеченской Республики», Постановления Правительства Чеченской Республики от 27 октября 2023 года № 269</w:t>
      </w:r>
      <w:r>
        <w:t xml:space="preserve"> «Об утверждении порядка организации исполнения и контроля за исполнением поручений и указаний Председателя Правительства Чеченской Республики» и Распоряжения Администрации Главы и Правительства Чеченской</w:t>
      </w:r>
      <w:proofErr w:type="gramEnd"/>
      <w:r>
        <w:t xml:space="preserve"> Республики от 6 апреля 2022 года № 32-ра «Об утверж</w:t>
      </w:r>
      <w:r>
        <w:t xml:space="preserve">дении порядка организации исполнения и </w:t>
      </w:r>
      <w:proofErr w:type="gramStart"/>
      <w:r>
        <w:t>контроля за</w:t>
      </w:r>
      <w:proofErr w:type="gramEnd"/>
      <w:r>
        <w:t xml:space="preserve"> исполнением поручений Руководителя Администрации Главы и Правительства Чеченской Республики» в целях усиления исполнительской дисциплины и контроля исполнения поручений Главы Чеченской Республики, Председа</w:t>
      </w:r>
      <w:r>
        <w:t xml:space="preserve">теля Правительства Чеченской Республики, Руководителя Администрации Главы и Правительства Чеченской Республики, входящих документов, связанных с их исполнением,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725AE3" w:rsidRDefault="00FE2DF4">
      <w:pPr>
        <w:pStyle w:val="20"/>
        <w:framePr w:w="9432" w:h="13353" w:hRule="exact" w:wrap="none" w:vAnchor="page" w:hAnchor="page" w:x="1786" w:y="1704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</w:pPr>
      <w:r>
        <w:t>Утвердить Порядок исполнен</w:t>
      </w:r>
      <w:r>
        <w:t xml:space="preserve">ия нормативных правовых актов и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входящих в администрацию Урус-Мартановского муниципального района </w:t>
      </w:r>
      <w:r>
        <w:t>согласно приложению № 1 к настоящему постановлению.</w:t>
      </w:r>
    </w:p>
    <w:p w:rsidR="00725AE3" w:rsidRDefault="00FE2DF4">
      <w:pPr>
        <w:pStyle w:val="20"/>
        <w:framePr w:w="9432" w:h="13353" w:hRule="exact" w:wrap="none" w:vAnchor="page" w:hAnchor="page" w:x="1786" w:y="1704"/>
        <w:numPr>
          <w:ilvl w:val="0"/>
          <w:numId w:val="1"/>
        </w:numPr>
        <w:shd w:val="clear" w:color="auto" w:fill="auto"/>
        <w:tabs>
          <w:tab w:val="left" w:pos="1404"/>
        </w:tabs>
        <w:spacing w:before="0" w:after="0" w:line="307" w:lineRule="exact"/>
        <w:ind w:firstLine="760"/>
      </w:pPr>
      <w:r>
        <w:t xml:space="preserve">Установить, что должностные лица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района, руководители муниципальных</w:t>
      </w:r>
    </w:p>
    <w:p w:rsidR="00725AE3" w:rsidRDefault="00725AE3">
      <w:pPr>
        <w:rPr>
          <w:sz w:val="2"/>
          <w:szCs w:val="2"/>
        </w:rPr>
        <w:sectPr w:rsidR="00725A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AE3" w:rsidRDefault="00FE2DF4">
      <w:pPr>
        <w:pStyle w:val="20"/>
        <w:framePr w:w="9384" w:h="6201" w:hRule="exact" w:wrap="none" w:vAnchor="page" w:hAnchor="page" w:x="1810" w:y="1698"/>
        <w:shd w:val="clear" w:color="auto" w:fill="auto"/>
        <w:tabs>
          <w:tab w:val="left" w:pos="1404"/>
        </w:tabs>
        <w:spacing w:before="0" w:after="0" w:line="322" w:lineRule="exact"/>
      </w:pPr>
      <w:r>
        <w:lastRenderedPageBreak/>
        <w:t xml:space="preserve">учреждений и руководители органов местного самоуправления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</w:t>
      </w:r>
      <w:r>
        <w:t>артановского</w:t>
      </w:r>
      <w:proofErr w:type="spellEnd"/>
      <w:r>
        <w:t xml:space="preserve"> муниципального района и иных учреждений и организаций на территории Урус-Мартановского муниципального района несут персональную ответственность за своевременное и надлежащее исполнение поручений и указаний Главы Чеченской Республики, Председат</w:t>
      </w:r>
      <w:r>
        <w:t>еля Правительства Чеченской Республики, Руководителя Администрации Главы и Правительства Чеченской Республики.</w:t>
      </w:r>
    </w:p>
    <w:p w:rsidR="00725AE3" w:rsidRDefault="00FE2DF4">
      <w:pPr>
        <w:pStyle w:val="20"/>
        <w:framePr w:w="9384" w:h="6201" w:hRule="exact" w:wrap="none" w:vAnchor="page" w:hAnchor="page" w:x="1810" w:y="1698"/>
        <w:numPr>
          <w:ilvl w:val="0"/>
          <w:numId w:val="2"/>
        </w:numPr>
        <w:shd w:val="clear" w:color="auto" w:fill="auto"/>
        <w:tabs>
          <w:tab w:val="left" w:pos="1422"/>
          <w:tab w:val="left" w:pos="4114"/>
          <w:tab w:val="left" w:pos="6841"/>
        </w:tabs>
        <w:spacing w:before="0" w:after="0" w:line="322" w:lineRule="exact"/>
        <w:ind w:firstLine="740"/>
      </w:pPr>
      <w:r>
        <w:t>Постановление</w:t>
      </w:r>
      <w:r>
        <w:tab/>
        <w:t>администрации</w:t>
      </w:r>
      <w:r>
        <w:tab/>
      </w:r>
      <w:proofErr w:type="spellStart"/>
      <w:r>
        <w:t>Урус-Мартанбвского</w:t>
      </w:r>
      <w:proofErr w:type="spellEnd"/>
    </w:p>
    <w:p w:rsidR="00725AE3" w:rsidRDefault="00FE2DF4">
      <w:pPr>
        <w:pStyle w:val="20"/>
        <w:framePr w:w="9384" w:h="6201" w:hRule="exact" w:wrap="none" w:vAnchor="page" w:hAnchor="page" w:x="1810" w:y="1698"/>
        <w:shd w:val="clear" w:color="auto" w:fill="auto"/>
        <w:spacing w:before="0" w:after="0" w:line="322" w:lineRule="exact"/>
      </w:pPr>
      <w:r>
        <w:t xml:space="preserve">муниципального района от 21 июня 2023 года № 51 «Об утверждении порядка исполнения нормативных </w:t>
      </w:r>
      <w:r>
        <w:t>правовых актов и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Республики», считать утратившим силу.</w:t>
      </w:r>
    </w:p>
    <w:p w:rsidR="00725AE3" w:rsidRDefault="00FE2DF4">
      <w:pPr>
        <w:pStyle w:val="20"/>
        <w:framePr w:w="9384" w:h="6201" w:hRule="exact" w:wrap="none" w:vAnchor="page" w:hAnchor="page" w:x="1810" w:y="1698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</w:pPr>
      <w:r>
        <w:t>Настоящее постановление вступает в силу со дня его подп</w:t>
      </w:r>
      <w:r>
        <w:t xml:space="preserve">исания и подлежит размещению 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725AE3" w:rsidRDefault="00FE2DF4">
      <w:pPr>
        <w:pStyle w:val="20"/>
        <w:framePr w:w="9384" w:h="6201" w:hRule="exact" w:wrap="none" w:vAnchor="page" w:hAnchor="page" w:x="1810" w:y="1698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5AE3" w:rsidRDefault="003D7CC2" w:rsidP="003D7CC2">
      <w:pPr>
        <w:pStyle w:val="20"/>
        <w:framePr w:w="9384" w:h="344" w:hRule="exact" w:wrap="none" w:vAnchor="page" w:hAnchor="page" w:x="1810" w:y="9186"/>
        <w:shd w:val="clear" w:color="auto" w:fill="auto"/>
        <w:spacing w:before="0" w:after="0"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DF4">
        <w:t xml:space="preserve">Ш.А. </w:t>
      </w:r>
      <w:proofErr w:type="spellStart"/>
      <w:r w:rsidR="00FE2DF4">
        <w:t>Куцаев</w:t>
      </w:r>
      <w:proofErr w:type="spellEnd"/>
    </w:p>
    <w:p w:rsidR="00725AE3" w:rsidRDefault="00725AE3">
      <w:pPr>
        <w:rPr>
          <w:sz w:val="2"/>
          <w:szCs w:val="2"/>
        </w:rPr>
        <w:sectPr w:rsidR="00725A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AE3" w:rsidRDefault="00FE2DF4">
      <w:pPr>
        <w:pStyle w:val="20"/>
        <w:framePr w:w="9418" w:h="1668" w:hRule="exact" w:wrap="none" w:vAnchor="page" w:hAnchor="page" w:x="1574" w:y="965"/>
        <w:shd w:val="clear" w:color="auto" w:fill="auto"/>
        <w:tabs>
          <w:tab w:val="left" w:leader="underscore" w:pos="7177"/>
        </w:tabs>
        <w:spacing w:before="0" w:after="0" w:line="322" w:lineRule="exact"/>
        <w:ind w:left="4820"/>
        <w:jc w:val="left"/>
      </w:pPr>
      <w:r>
        <w:lastRenderedPageBreak/>
        <w:t>Приложение № 1 к постановлению главы администрации Урус-Мартановского муниципального района от  22.11.2023 г. №84</w:t>
      </w:r>
    </w:p>
    <w:p w:rsidR="00725AE3" w:rsidRDefault="00FE2DF4">
      <w:pPr>
        <w:pStyle w:val="10"/>
        <w:framePr w:w="9418" w:h="11981" w:hRule="exact" w:wrap="none" w:vAnchor="page" w:hAnchor="page" w:x="1574" w:y="3600"/>
        <w:shd w:val="clear" w:color="auto" w:fill="auto"/>
        <w:spacing w:after="0" w:line="280" w:lineRule="exact"/>
        <w:ind w:left="20"/>
      </w:pPr>
      <w:bookmarkStart w:id="3" w:name="bookmark3"/>
      <w:r>
        <w:t>ПОРЯДОК</w:t>
      </w:r>
      <w:bookmarkEnd w:id="3"/>
    </w:p>
    <w:p w:rsidR="00725AE3" w:rsidRDefault="00FE2DF4">
      <w:pPr>
        <w:pStyle w:val="30"/>
        <w:framePr w:w="9418" w:h="11981" w:hRule="exact" w:wrap="none" w:vAnchor="page" w:hAnchor="page" w:x="1574" w:y="3600"/>
        <w:shd w:val="clear" w:color="auto" w:fill="auto"/>
        <w:spacing w:before="0" w:after="300" w:line="322" w:lineRule="exact"/>
        <w:ind w:left="20"/>
      </w:pPr>
      <w:r>
        <w:t>организации исполнения и контроля нормативных правовых актов и</w:t>
      </w:r>
      <w:r>
        <w:br/>
        <w:t xml:space="preserve">перечень поручений Главы Чеченской Республики, </w:t>
      </w:r>
      <w:r>
        <w:t>Председателя</w:t>
      </w:r>
      <w:r>
        <w:br/>
        <w:t>Правительства Чеченской Республики, Руководителя Администрации</w:t>
      </w:r>
      <w:r>
        <w:br/>
        <w:t>Главы и Правительства Чеченской Республики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 xml:space="preserve">Настоящий Порядок определяет организацию исполнения и </w:t>
      </w:r>
      <w:proofErr w:type="gramStart"/>
      <w:r>
        <w:t>контроля за</w:t>
      </w:r>
      <w:proofErr w:type="gramEnd"/>
      <w:r>
        <w:t xml:space="preserve"> исполнением поручений и указаний Главы Чеченской Республики, Председате</w:t>
      </w:r>
      <w:r>
        <w:t>ля Правительства Чеченской Республики, Руководителя Администрации Главы и Правительства Чеченской Республики (далее - поручения), подлежащих контролю.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166"/>
        </w:tabs>
        <w:spacing w:before="0" w:after="0" w:line="322" w:lineRule="exact"/>
        <w:ind w:firstLine="760"/>
      </w:pPr>
      <w:r>
        <w:t>Общий контроль исполнения поручений обеспечивает глава администрации Урус-Мартановского муниципального ра</w:t>
      </w:r>
      <w:r>
        <w:t>йона.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 xml:space="preserve">Координацию действий по исполнению поручений осуществляет заместитель-управляющий делами главы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>Регистрация поручения, доведение его до главы администрации Урус-Мартановского муниципального райо</w:t>
      </w:r>
      <w:r w:rsidR="003D7CC2">
        <w:t xml:space="preserve">на, </w:t>
      </w:r>
      <w:bookmarkStart w:id="4" w:name="_GoBack"/>
      <w:bookmarkEnd w:id="4"/>
      <w:r>
        <w:t xml:space="preserve"> до исполнителей и соисполнителей, </w:t>
      </w:r>
      <w:proofErr w:type="gramStart"/>
      <w:r>
        <w:t>контроль за</w:t>
      </w:r>
      <w:proofErr w:type="gramEnd"/>
      <w:r>
        <w:t xml:space="preserve"> сроками исполнения поручения осуществляет общий отдел администрации Урус-Мартановского муниципального района.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>Учет, обобщение и анализ результатов хода исполнения поручений, информирование руководства о х</w:t>
      </w:r>
      <w:r>
        <w:t xml:space="preserve">оде исполнения поручений осуществляет отдел организационной и контрольной работы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>Исполнителями документов и поручений являются должностные лица администрации Урус-Мартановского муниципального района,</w:t>
      </w:r>
      <w:r>
        <w:t xml:space="preserve"> руководители структурных подразделений и подведомственных учреждений администрации муниципального района.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>Должностное лицо, которое определено исполнителем поручений, а также лицо, указанное в резолюции первым, или тот, за кем определен сбор или обобщение</w:t>
      </w:r>
      <w:r>
        <w:t xml:space="preserve"> материалов, представляемых другими исполнителями, является ответственным исполнителем поручения.</w:t>
      </w:r>
    </w:p>
    <w:p w:rsidR="00725AE3" w:rsidRDefault="00FE2DF4">
      <w:pPr>
        <w:pStyle w:val="20"/>
        <w:framePr w:w="9418" w:h="11981" w:hRule="exact" w:wrap="none" w:vAnchor="page" w:hAnchor="page" w:x="1574" w:y="360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>Все исполнители и соисполнители ответственны за своевременное, полное и качественное исполнение поручений, представление ответственному исполнителю необходимы</w:t>
      </w:r>
      <w:r>
        <w:t>х материалов (проектов документов, справок, сведений и т.д.), а также достоверность сообщаемой ими информации.</w:t>
      </w:r>
    </w:p>
    <w:p w:rsidR="00725AE3" w:rsidRDefault="00725AE3">
      <w:pPr>
        <w:rPr>
          <w:sz w:val="2"/>
          <w:szCs w:val="2"/>
        </w:rPr>
        <w:sectPr w:rsidR="00725A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AE3" w:rsidRDefault="00FE2DF4">
      <w:pPr>
        <w:pStyle w:val="20"/>
        <w:framePr w:w="9432" w:h="14606" w:hRule="exact" w:wrap="none" w:vAnchor="page" w:hAnchor="page" w:x="1567" w:y="965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lastRenderedPageBreak/>
        <w:t>Глава администрации Урус-Мартановского муниципального района при получении поручения и указаний Главы 'Чеченской Республики</w:t>
      </w:r>
      <w:r>
        <w:t xml:space="preserve">, Председателя Правительства Чеченской Республики, Руководителя Администрации Главы и Правительства Чеченской Республики проводит совещание с должностными лицами администрации Урус-Мартановского муниципального района, на котором определяется ответственный </w:t>
      </w:r>
      <w:r>
        <w:t>исполнитель, а также в случае необходимости соисполнители поручения.</w:t>
      </w:r>
    </w:p>
    <w:p w:rsidR="00725AE3" w:rsidRDefault="00FE2DF4">
      <w:pPr>
        <w:pStyle w:val="20"/>
        <w:framePr w:w="9432" w:h="14606" w:hRule="exact" w:wrap="none" w:vAnchor="page" w:hAnchor="page" w:x="1567" w:y="965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</w:pPr>
      <w:proofErr w:type="gramStart"/>
      <w:r>
        <w:t>В случае если исполнение поручения возложено на нескольких лиц, а в тексте поручения не указан ответственный за исполнение, то при постановке поручения на контроль ответственным исполните</w:t>
      </w:r>
      <w:r>
        <w:t>лем определяется лицо, указанное первым в перечне исполнителей.</w:t>
      </w:r>
      <w:proofErr w:type="gramEnd"/>
      <w:r>
        <w:t xml:space="preserve"> Остальные должностные лица, указанные в исполнении поручения, являются соисполнителями.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spacing w:before="0" w:after="0" w:line="322" w:lineRule="exact"/>
        <w:ind w:firstLine="760"/>
      </w:pPr>
      <w:r>
        <w:t>Ответственный исполнитель определяет порядок исполнения поручения, а также порядок подготовки и согласов</w:t>
      </w:r>
      <w:r>
        <w:t>ания материалов, представляемых в связи с исполнением данного поручения.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853"/>
          <w:tab w:val="left" w:pos="2616"/>
          <w:tab w:val="left" w:pos="4349"/>
          <w:tab w:val="left" w:pos="6288"/>
        </w:tabs>
        <w:spacing w:before="0" w:after="0" w:line="322" w:lineRule="exact"/>
        <w:ind w:firstLine="760"/>
      </w:pPr>
      <w:r>
        <w:t xml:space="preserve">Соисполнители обязаны представить ответственному исполнителю информацию в установленный ответственным исполнителем срок, а в случае если такой срок не установлен, - в течение первой </w:t>
      </w:r>
      <w:r>
        <w:t>половины срока, отведенного</w:t>
      </w:r>
      <w:r>
        <w:tab/>
        <w:t>на</w:t>
      </w:r>
      <w:r>
        <w:tab/>
        <w:t>исполнение</w:t>
      </w:r>
      <w:r>
        <w:tab/>
        <w:t>поручения.</w:t>
      </w:r>
      <w:r>
        <w:tab/>
        <w:t>Соисполнители несут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spacing w:before="0" w:after="0" w:line="322" w:lineRule="exact"/>
      </w:pPr>
      <w:r>
        <w:t>ответственность за обеспечение достоверности и своевременного представления информации.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spacing w:before="0" w:after="0" w:line="322" w:lineRule="exact"/>
        <w:ind w:firstLine="760"/>
      </w:pPr>
      <w:r>
        <w:t>11.Ответственный исполнитель при получении поручения организует его исполнение в следующем поря</w:t>
      </w:r>
      <w:r>
        <w:t>дке: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а)</w:t>
      </w:r>
      <w:r>
        <w:tab/>
        <w:t>составляет план реализации поручения, который утверждает глава администрации Урус-Мартановского муниципального района;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б)</w:t>
      </w:r>
      <w:r>
        <w:tab/>
        <w:t>в соответствии с планом осуществляет реализацию поручения в установленные сроки с подготовкой соответствующих документов;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238"/>
        </w:tabs>
        <w:spacing w:before="0" w:after="0" w:line="322" w:lineRule="exact"/>
        <w:ind w:firstLine="760"/>
      </w:pPr>
      <w:r>
        <w:t>в)</w:t>
      </w:r>
      <w:r>
        <w:tab/>
        <w:t>р</w:t>
      </w:r>
      <w:r>
        <w:t xml:space="preserve">уководит работой исполнителей поручения, обеспечивает взаимодействие и координацию их деятельности, а также </w:t>
      </w:r>
      <w:proofErr w:type="gramStart"/>
      <w:r>
        <w:t>контроль за</w:t>
      </w:r>
      <w:proofErr w:type="gramEnd"/>
      <w:r>
        <w:t xml:space="preserve"> своевременным представлением ему необходимых материалов, организует непосредственную проверку хода и качества исполнения документов, нес</w:t>
      </w:r>
      <w:r>
        <w:t>ет персональную ответственность за своевременную подготовку и представление информации в общий отдел.</w:t>
      </w:r>
    </w:p>
    <w:p w:rsidR="00725AE3" w:rsidRDefault="00FE2DF4">
      <w:pPr>
        <w:pStyle w:val="20"/>
        <w:framePr w:w="9432" w:h="14606" w:hRule="exact" w:wrap="none" w:vAnchor="page" w:hAnchor="page" w:x="1567" w:y="965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322" w:lineRule="exact"/>
        <w:ind w:firstLine="760"/>
      </w:pPr>
      <w:r>
        <w:t>Сроки исполнения поручения определяются в следующем порядке: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а)</w:t>
      </w:r>
      <w:r>
        <w:tab/>
        <w:t>поручение подлежит исполнению в установленный в нем срок. Если в качестве срока исполнения</w:t>
      </w:r>
      <w:r>
        <w:t xml:space="preserve"> установлен период времени, началом срока исполнения считается дата подписания поручения;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б)</w:t>
      </w:r>
      <w:r>
        <w:tab/>
        <w:t xml:space="preserve">в случае если в тексте поручения вместо даты исполнения имеется указание «срочно», то поручение подлежит исполнению не позднее чем в 3- </w:t>
      </w:r>
      <w:proofErr w:type="spellStart"/>
      <w:r>
        <w:t>дневный</w:t>
      </w:r>
      <w:proofErr w:type="spellEnd"/>
      <w:r>
        <w:t xml:space="preserve"> срок, а указание «о</w:t>
      </w:r>
      <w:r>
        <w:t>перативно» предусматривает 10-дневный срок исполнения поручения. Срок исполнения, если он не определен в поручении, устанавливается в один месяц со дня подписания поручения;</w:t>
      </w:r>
    </w:p>
    <w:p w:rsidR="00725AE3" w:rsidRDefault="00FE2DF4">
      <w:pPr>
        <w:pStyle w:val="20"/>
        <w:framePr w:w="9432" w:h="14606" w:hRule="exact" w:wrap="none" w:vAnchor="page" w:hAnchor="page" w:x="1567" w:y="965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в)</w:t>
      </w:r>
      <w:r>
        <w:tab/>
        <w:t>в случае если в тексте поручения дата исполнения или период времени не указаны,</w:t>
      </w:r>
      <w:r>
        <w:t xml:space="preserve"> поручение подлежит исполнению в срок до одного</w:t>
      </w:r>
    </w:p>
    <w:p w:rsidR="00725AE3" w:rsidRDefault="00725AE3">
      <w:pPr>
        <w:rPr>
          <w:sz w:val="2"/>
          <w:szCs w:val="2"/>
        </w:rPr>
        <w:sectPr w:rsidR="00725A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tabs>
          <w:tab w:val="left" w:pos="1069"/>
        </w:tabs>
        <w:spacing w:before="0" w:after="0" w:line="322" w:lineRule="exact"/>
      </w:pPr>
      <w:r>
        <w:lastRenderedPageBreak/>
        <w:t>месяца (до соответствующего числа следующего месяца, а если в следующем месяце такого числа нет, то до последнего дня месяца), считая от даты регистрации поручения. Если последний день с</w:t>
      </w:r>
      <w:r>
        <w:t>рока исполнения поручения приходится на нерабочий день, оно подлежит исполнению в ближайший следующим за ним рабочий день;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tabs>
          <w:tab w:val="left" w:pos="1088"/>
        </w:tabs>
        <w:spacing w:before="0" w:after="0" w:line="322" w:lineRule="exact"/>
        <w:ind w:firstLine="800"/>
      </w:pPr>
      <w:r>
        <w:t>г)</w:t>
      </w:r>
      <w:r>
        <w:tab/>
        <w:t>в случае если срок исполнения поручения указан "постоянно", то информация об исполнении поручения должна представляться один раз в</w:t>
      </w:r>
      <w:r>
        <w:t xml:space="preserve"> квартал в течение календарного года, а по его истечении информация представляется при соответствующем запросе с Администрации Главы и Правительства Чеченской Республики;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tabs>
          <w:tab w:val="left" w:pos="1119"/>
        </w:tabs>
        <w:spacing w:before="0" w:after="0" w:line="322" w:lineRule="exact"/>
        <w:ind w:firstLine="800"/>
      </w:pPr>
      <w:r>
        <w:t>д)</w:t>
      </w:r>
      <w:r>
        <w:tab/>
        <w:t xml:space="preserve">поручения, содержащие конкретный срок исполнения в виде даты, подлежат исполнению </w:t>
      </w:r>
      <w:r>
        <w:t>в следующем порядке: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spacing w:before="0" w:after="0" w:line="322" w:lineRule="exact"/>
        <w:ind w:firstLine="800"/>
      </w:pPr>
      <w:r>
        <w:t>если указана дата, то поручение должно быть выполнено в этот день до конца рабочего дня;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spacing w:before="0" w:after="0" w:line="322" w:lineRule="exact"/>
        <w:ind w:firstLine="800"/>
      </w:pPr>
      <w:r>
        <w:t xml:space="preserve">если перед датой стоит предлог "до", то поручение необходимо выполнить до конца рабочего дня, непосредственно предшествующему указанной в </w:t>
      </w:r>
      <w:r>
        <w:t>поручении дате;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spacing w:before="0" w:after="0" w:line="322" w:lineRule="exact"/>
        <w:ind w:firstLine="800"/>
      </w:pPr>
      <w:r>
        <w:t>если перед датой стоит предлог "по", то, поручение необходимо выполнить в указанный день до конца рабочего дня;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spacing w:before="0" w:after="0" w:line="322" w:lineRule="exact"/>
        <w:ind w:firstLine="800"/>
      </w:pPr>
      <w:r>
        <w:t>если перед датой указано "не позднее", то поручение должно быть выполнено до конца рабочего дня указанной даты;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tabs>
          <w:tab w:val="left" w:pos="1138"/>
        </w:tabs>
        <w:spacing w:before="0" w:after="0" w:line="322" w:lineRule="exact"/>
        <w:ind w:firstLine="800"/>
      </w:pPr>
      <w:r>
        <w:t>е)</w:t>
      </w:r>
      <w:r>
        <w:tab/>
        <w:t>при необходим</w:t>
      </w:r>
      <w:r>
        <w:t xml:space="preserve">ости продления срока исполнения поручения со сроком исполнения до 30 календарных дней не </w:t>
      </w:r>
      <w:proofErr w:type="gramStart"/>
      <w:r>
        <w:t>позднее</w:t>
      </w:r>
      <w:proofErr w:type="gramEnd"/>
      <w:r>
        <w:t xml:space="preserve"> чем за пять рабочих дней до истечения установленного срока на имя Руководителя секретариата Главы Чеченской Республики, Председателя Правительства Чеченской Ре</w:t>
      </w:r>
      <w:r>
        <w:t>спублики, Руководителя Администрации Главы направляется письмо с просьбой о продлении срока исполнения за подписью главы администрации района. В письме должны указываться аргументированные причины внесенного предложения, а также конкретные меры, принимаемы</w:t>
      </w:r>
      <w:r>
        <w:t>е для выполнения поручения.</w:t>
      </w:r>
    </w:p>
    <w:p w:rsidR="00725AE3" w:rsidRDefault="00FE2DF4">
      <w:pPr>
        <w:pStyle w:val="20"/>
        <w:framePr w:w="9422" w:h="14625" w:hRule="exact" w:wrap="none" w:vAnchor="page" w:hAnchor="page" w:x="1572" w:y="960"/>
        <w:shd w:val="clear" w:color="auto" w:fill="auto"/>
        <w:spacing w:before="0" w:after="0" w:line="322" w:lineRule="exact"/>
        <w:ind w:firstLine="800"/>
      </w:pPr>
      <w:r>
        <w:t xml:space="preserve">ё) предложение о продлении срока исполнения поручения с установленным сроком исполнения свыше 30 календарных дней направляется не </w:t>
      </w:r>
      <w:proofErr w:type="gramStart"/>
      <w:r>
        <w:t>позднее</w:t>
      </w:r>
      <w:proofErr w:type="gramEnd"/>
      <w:r>
        <w:t xml:space="preserve"> чем за 10 рабочих дней до истечения установленного срока.</w:t>
      </w:r>
    </w:p>
    <w:p w:rsidR="00725AE3" w:rsidRDefault="00FE2DF4">
      <w:pPr>
        <w:pStyle w:val="20"/>
        <w:framePr w:w="9422" w:h="14625" w:hRule="exact" w:wrap="none" w:vAnchor="page" w:hAnchor="page" w:x="1572" w:y="960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322" w:lineRule="exact"/>
        <w:ind w:firstLine="800"/>
      </w:pPr>
      <w:r>
        <w:t>По каждому контрольному поручени</w:t>
      </w:r>
      <w:r>
        <w:t>ю на имя Руководителя секретариата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в установленный срок представляется информация об исполнении за подписью г</w:t>
      </w:r>
      <w:r>
        <w:t>лавы Администрации района. Информацию готовит должностное лицо, на которое возложено исполнение.</w:t>
      </w:r>
    </w:p>
    <w:p w:rsidR="00725AE3" w:rsidRDefault="00FE2DF4">
      <w:pPr>
        <w:pStyle w:val="20"/>
        <w:framePr w:w="9422" w:h="14625" w:hRule="exact" w:wrap="none" w:vAnchor="page" w:hAnchor="page" w:x="1572" w:y="960"/>
        <w:numPr>
          <w:ilvl w:val="0"/>
          <w:numId w:val="4"/>
        </w:numPr>
        <w:shd w:val="clear" w:color="auto" w:fill="auto"/>
        <w:tabs>
          <w:tab w:val="left" w:pos="1265"/>
        </w:tabs>
        <w:spacing w:before="0" w:after="0" w:line="322" w:lineRule="exact"/>
        <w:ind w:firstLine="800"/>
      </w:pPr>
      <w:r>
        <w:t>В случае исполнения поручения Главы Чеченской Республики, Председателя Правительства Чеченской Республики и Руководителя Администрации Главы и Правительства Че</w:t>
      </w:r>
      <w:r>
        <w:t>ченской Республики администрация района ходатайствует о снятии исполненного поручения с контроля в Администрацию Главы и Правительства Чеченской Республики.</w:t>
      </w:r>
    </w:p>
    <w:p w:rsidR="00725AE3" w:rsidRDefault="00725AE3">
      <w:pPr>
        <w:rPr>
          <w:sz w:val="2"/>
          <w:szCs w:val="2"/>
        </w:rPr>
        <w:sectPr w:rsidR="00725A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AE3" w:rsidRDefault="00FE2DF4">
      <w:pPr>
        <w:pStyle w:val="20"/>
        <w:framePr w:w="9370" w:h="3264" w:hRule="exact" w:wrap="none" w:vAnchor="page" w:hAnchor="page" w:x="1598" w:y="969"/>
        <w:numPr>
          <w:ilvl w:val="0"/>
          <w:numId w:val="4"/>
        </w:numPr>
        <w:shd w:val="clear" w:color="auto" w:fill="auto"/>
        <w:tabs>
          <w:tab w:val="left" w:pos="1579"/>
        </w:tabs>
        <w:spacing w:before="0" w:after="0" w:line="317" w:lineRule="exact"/>
        <w:ind w:firstLine="780"/>
      </w:pPr>
      <w:r>
        <w:lastRenderedPageBreak/>
        <w:t>Общему отделу администрации Урус-Мартановского муниципального района в случае</w:t>
      </w:r>
      <w:r>
        <w:t xml:space="preserve"> несвоевременного или ненадлежащего исполнения документов вносить предложения главе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 привлечении виновных должностных лиц к ответственности;</w:t>
      </w:r>
    </w:p>
    <w:p w:rsidR="00725AE3" w:rsidRDefault="00FE2DF4">
      <w:pPr>
        <w:pStyle w:val="20"/>
        <w:framePr w:w="9370" w:h="3264" w:hRule="exact" w:wrap="none" w:vAnchor="page" w:hAnchor="page" w:x="1598" w:y="969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0" w:line="317" w:lineRule="exact"/>
        <w:ind w:firstLine="780"/>
      </w:pPr>
      <w:r>
        <w:t xml:space="preserve">Исполнители поручений несут ответственность за </w:t>
      </w:r>
      <w:r>
        <w:t>достоверность, качество и полноту предоставляемой информации, своевременное исполнение контролируемых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</w:t>
      </w:r>
      <w:r>
        <w:t>ки.</w:t>
      </w:r>
    </w:p>
    <w:p w:rsidR="00725AE3" w:rsidRDefault="00725AE3">
      <w:pPr>
        <w:rPr>
          <w:sz w:val="2"/>
          <w:szCs w:val="2"/>
        </w:rPr>
      </w:pPr>
    </w:p>
    <w:sectPr w:rsidR="00725A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F4" w:rsidRDefault="00FE2DF4">
      <w:r>
        <w:separator/>
      </w:r>
    </w:p>
  </w:endnote>
  <w:endnote w:type="continuationSeparator" w:id="0">
    <w:p w:rsidR="00FE2DF4" w:rsidRDefault="00FE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F4" w:rsidRDefault="00FE2DF4"/>
  </w:footnote>
  <w:footnote w:type="continuationSeparator" w:id="0">
    <w:p w:rsidR="00FE2DF4" w:rsidRDefault="00FE2D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CDC"/>
    <w:multiLevelType w:val="multilevel"/>
    <w:tmpl w:val="72A48A3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A00A9"/>
    <w:multiLevelType w:val="multilevel"/>
    <w:tmpl w:val="EDCAE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52208"/>
    <w:multiLevelType w:val="multilevel"/>
    <w:tmpl w:val="9EFE0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7349B"/>
    <w:multiLevelType w:val="multilevel"/>
    <w:tmpl w:val="98766C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3"/>
    <w:rsid w:val="003D7CC2"/>
    <w:rsid w:val="00725AE3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9370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2023-11-27T08:49:00Z</dcterms:created>
  <dcterms:modified xsi:type="dcterms:W3CDTF">2023-11-27T08:51:00Z</dcterms:modified>
</cp:coreProperties>
</file>